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  <w:bookmarkStart w:id="0" w:name="_Hlk111722544"/>
    </w:p>
    <w:bookmarkEnd w:id="0"/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Pr="00F25EC0" w:rsidRDefault="001A0BB0" w:rsidP="001A0BB0">
      <w:pPr>
        <w:pStyle w:val="Tekstpodstawowywcity"/>
        <w:spacing w:after="0" w:line="240" w:lineRule="auto"/>
        <w:ind w:left="0"/>
        <w:rPr>
          <w:b/>
        </w:rPr>
      </w:pPr>
      <w:r w:rsidRPr="00F25EC0">
        <w:rPr>
          <w:b/>
        </w:rPr>
        <w:t>Parafia</w:t>
      </w:r>
      <w:r w:rsidRPr="00F25EC0">
        <w:rPr>
          <w:b/>
        </w:rPr>
        <w:tab/>
      </w:r>
      <w:r w:rsidRPr="00F25EC0">
        <w:t>......................................................</w:t>
      </w:r>
    </w:p>
    <w:p w:rsidR="001A0BB0" w:rsidRPr="001A0BB0" w:rsidRDefault="001A0BB0" w:rsidP="001A0BB0">
      <w:pPr>
        <w:spacing w:line="240" w:lineRule="auto"/>
        <w:ind w:firstLine="708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1A0BB0" w:rsidRPr="006C2A24" w:rsidRDefault="001A0BB0" w:rsidP="001A0BB0">
      <w:pPr>
        <w:spacing w:after="0" w:line="360" w:lineRule="auto"/>
        <w:jc w:val="center"/>
        <w:rPr>
          <w:b/>
          <w:sz w:val="24"/>
        </w:rPr>
      </w:pPr>
      <w:r w:rsidRPr="00B33ED3">
        <w:rPr>
          <w:b/>
          <w:sz w:val="32"/>
        </w:rPr>
        <w:t>Biuro Programowania Katechezy - Konferencja Episkopatu Polski</w:t>
      </w:r>
      <w:r w:rsidRPr="006C2A24">
        <w:rPr>
          <w:b/>
        </w:rPr>
        <w:t xml:space="preserve"> </w:t>
      </w:r>
      <w:r w:rsidRPr="005D6677">
        <w:rPr>
          <w:b/>
        </w:rPr>
        <w:t>SPRAWOZDANIE  KATECHETYCZNE</w:t>
      </w:r>
      <w:r>
        <w:rPr>
          <w:b/>
        </w:rPr>
        <w:t xml:space="preserve"> </w:t>
      </w:r>
      <w:r w:rsidRPr="005D6677">
        <w:rPr>
          <w:b/>
        </w:rPr>
        <w:t xml:space="preserve"> – rok </w:t>
      </w:r>
      <w:r w:rsidRPr="00A13AAC">
        <w:rPr>
          <w:b/>
        </w:rPr>
        <w:t>szkolny 202</w:t>
      </w:r>
      <w:r w:rsidR="00BD63B6">
        <w:rPr>
          <w:b/>
        </w:rPr>
        <w:t>2</w:t>
      </w:r>
      <w:r w:rsidRPr="00A13AAC">
        <w:rPr>
          <w:b/>
        </w:rPr>
        <w:t>/202</w:t>
      </w:r>
      <w:r w:rsidR="00BD63B6">
        <w:rPr>
          <w:b/>
        </w:rPr>
        <w:t>3</w:t>
      </w:r>
    </w:p>
    <w:p w:rsidR="001A0BB0" w:rsidRDefault="001A0BB0" w:rsidP="001A0BB0">
      <w:pPr>
        <w:jc w:val="center"/>
        <w:rPr>
          <w:b/>
        </w:rPr>
      </w:pPr>
    </w:p>
    <w:p w:rsidR="001A0BB0" w:rsidRPr="006C2A24" w:rsidRDefault="001A0BB0" w:rsidP="001A0BB0">
      <w:pPr>
        <w:jc w:val="center"/>
        <w:rPr>
          <w:b/>
        </w:rPr>
      </w:pPr>
      <w:r>
        <w:rPr>
          <w:b/>
        </w:rPr>
        <w:t xml:space="preserve">I. </w:t>
      </w:r>
      <w:r w:rsidRPr="005D6677">
        <w:rPr>
          <w:b/>
        </w:rPr>
        <w:t>PLACÓWKI OŚWIATOWE</w:t>
      </w:r>
    </w:p>
    <w:p w:rsidR="001A0BB0" w:rsidRPr="006C2A24" w:rsidRDefault="001A0BB0" w:rsidP="001A0BB0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1A0BB0" w:rsidTr="00047FDF">
        <w:tc>
          <w:tcPr>
            <w:tcW w:w="2235" w:type="dxa"/>
            <w:vMerge w:val="restart"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1A0BB0" w:rsidTr="00047FDF">
        <w:tc>
          <w:tcPr>
            <w:tcW w:w="2235" w:type="dxa"/>
            <w:vMerge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5D6677" w:rsidRDefault="001A0BB0" w:rsidP="00047FDF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</w:tbl>
    <w:p w:rsidR="001A0BB0" w:rsidRDefault="001A0BB0" w:rsidP="001A0BB0">
      <w:pPr>
        <w:rPr>
          <w:b/>
          <w:sz w:val="16"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t xml:space="preserve">II. </w:t>
      </w:r>
      <w:r w:rsidRPr="005D6677">
        <w:rPr>
          <w:b/>
        </w:rPr>
        <w:t>UCZNIOWIE</w:t>
      </w:r>
    </w:p>
    <w:p w:rsidR="001A0BB0" w:rsidRPr="006C2A24" w:rsidRDefault="001A0BB0" w:rsidP="001A0BB0">
      <w:pPr>
        <w:pStyle w:val="Akapitzlist"/>
        <w:numPr>
          <w:ilvl w:val="0"/>
          <w:numId w:val="1"/>
        </w:numPr>
        <w:jc w:val="left"/>
        <w:rPr>
          <w:b/>
          <w:sz w:val="22"/>
        </w:rPr>
      </w:pPr>
      <w:r w:rsidRPr="006C2A24">
        <w:rPr>
          <w:b/>
          <w:sz w:val="22"/>
        </w:rPr>
        <w:t>Liczba uczniów na lekcjach religii</w:t>
      </w:r>
      <w:bookmarkStart w:id="1" w:name="_GoBack"/>
      <w:bookmarkEnd w:id="1"/>
    </w:p>
    <w:p w:rsidR="001A0BB0" w:rsidRPr="006C2A24" w:rsidRDefault="001A0BB0" w:rsidP="001A0BB0">
      <w:pPr>
        <w:pStyle w:val="Akapitzlist"/>
        <w:jc w:val="left"/>
        <w:rPr>
          <w:b/>
          <w:sz w:val="22"/>
        </w:rPr>
      </w:pP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1A0BB0" w:rsidRPr="005D6677" w:rsidTr="00047FDF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1A0BB0" w:rsidRPr="005D6677" w:rsidTr="00047FDF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>
              <w:t>inne</w:t>
            </w:r>
            <w:r w:rsidRPr="005D6677">
              <w:rPr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</w:tbl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center"/>
        <w:rPr>
          <w:b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5D6677">
        <w:rPr>
          <w:b/>
        </w:rPr>
        <w:t>KATECHECI:</w:t>
      </w:r>
    </w:p>
    <w:p w:rsidR="001A0BB0" w:rsidRPr="005D6677" w:rsidRDefault="001A0BB0" w:rsidP="001A0BB0">
      <w:pPr>
        <w:rPr>
          <w:b/>
        </w:rPr>
      </w:pPr>
      <w:r>
        <w:rPr>
          <w:b/>
        </w:rPr>
        <w:t>1</w:t>
      </w:r>
      <w:r w:rsidRPr="005D6677">
        <w:rPr>
          <w:b/>
        </w:rPr>
        <w:t xml:space="preserve">. Ogółem w </w:t>
      </w:r>
      <w:r>
        <w:rPr>
          <w:b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alumni/</w:t>
            </w:r>
          </w:p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</w:rPr>
              <w:t>świeccy</w:t>
            </w:r>
            <w:r w:rsidRPr="005D6677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razem</w:t>
            </w:r>
          </w:p>
        </w:tc>
      </w:tr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 xml:space="preserve">ogólna liczba katechetów w </w:t>
            </w:r>
            <w:r>
              <w:rPr>
                <w:b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M:</w:t>
            </w:r>
          </w:p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r w:rsidRPr="005D6677">
        <w:rPr>
          <w:vertAlign w:val="superscript"/>
        </w:rPr>
        <w:t xml:space="preserve">*) </w:t>
      </w:r>
      <w:r w:rsidRPr="005D6677">
        <w:t>M – mężczyźni, K – kobiety</w:t>
      </w:r>
    </w:p>
    <w:p w:rsidR="001A0BB0" w:rsidRDefault="001A0BB0" w:rsidP="001A0BB0">
      <w:pPr>
        <w:pStyle w:val="Tekstpodstawowy"/>
        <w:spacing w:line="360" w:lineRule="auto"/>
        <w:rPr>
          <w:sz w:val="22"/>
        </w:rPr>
      </w:pPr>
    </w:p>
    <w:p w:rsidR="001A0BB0" w:rsidRPr="005D6677" w:rsidRDefault="001A0BB0" w:rsidP="001A0BB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1A0BB0" w:rsidRPr="005F6C82" w:rsidTr="00047FDF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1A0BB0" w:rsidRPr="005F6C82" w:rsidTr="00047FDF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A0BB0" w:rsidRPr="005F6C82" w:rsidRDefault="001A0BB0" w:rsidP="00047FDF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B0" w:rsidRDefault="001A0BB0" w:rsidP="001A0BB0">
      <w:pPr>
        <w:spacing w:line="240" w:lineRule="auto"/>
        <w:rPr>
          <w:b/>
        </w:rPr>
      </w:pP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  <w:r>
        <w:rPr>
          <w:b/>
        </w:rPr>
        <w:t>3</w:t>
      </w:r>
      <w:r w:rsidRPr="005D6677">
        <w:rPr>
          <w:b/>
        </w:rPr>
        <w:t xml:space="preserve">. Katecheci w poszczególnych typach szkół </w:t>
      </w:r>
      <w:r>
        <w:rPr>
          <w:b/>
        </w:rPr>
        <w:t>publicznych</w:t>
      </w:r>
      <w:r w:rsidRPr="005D6677">
        <w:rPr>
          <w:b/>
        </w:rPr>
        <w:t xml:space="preserve"> i niepublicznych</w:t>
      </w:r>
      <w:r w:rsidRPr="005D6677">
        <w:rPr>
          <w:b/>
          <w:vertAlign w:val="superscript"/>
        </w:rPr>
        <w:t>*)</w:t>
      </w: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1A0BB0" w:rsidRPr="005D6677" w:rsidTr="00047FDF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liczba katechetów</w:t>
            </w: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inne</w:t>
            </w:r>
            <w:r w:rsidRPr="005F6C82">
              <w:rPr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pPr>
        <w:spacing w:line="240" w:lineRule="auto"/>
        <w:ind w:left="142" w:hanging="142"/>
        <w:rPr>
          <w:sz w:val="18"/>
        </w:rPr>
      </w:pPr>
    </w:p>
    <w:p w:rsidR="001A0BB0" w:rsidRPr="001A0BB0" w:rsidRDefault="001A0BB0" w:rsidP="001A0BB0">
      <w:pPr>
        <w:spacing w:line="240" w:lineRule="auto"/>
        <w:ind w:left="142" w:hanging="142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1A0BB0" w:rsidRPr="005D6677" w:rsidRDefault="001A0BB0" w:rsidP="001A0BB0">
      <w:pPr>
        <w:pStyle w:val="Tekstpodstawowy"/>
        <w:spacing w:line="360" w:lineRule="auto"/>
        <w:rPr>
          <w:sz w:val="16"/>
        </w:rPr>
      </w:pPr>
    </w:p>
    <w:p w:rsidR="001A0BB0" w:rsidRPr="005D6677" w:rsidRDefault="001A0BB0" w:rsidP="001A0BB0">
      <w:pPr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1F79A7">
        <w:rPr>
          <w:rFonts w:eastAsiaTheme="minorEastAsia"/>
          <w:b/>
          <w:szCs w:val="24"/>
          <w:lang w:eastAsia="pl-PL"/>
        </w:rPr>
        <w:t>powody wypisywania się uczniów z zajęć z religii w szkołach</w:t>
      </w:r>
      <w:r w:rsidRPr="005D6677">
        <w:rPr>
          <w:rFonts w:ascii="Times" w:eastAsiaTheme="minorEastAsia" w:hAnsi="Times"/>
          <w:b/>
          <w:szCs w:val="24"/>
          <w:lang w:eastAsia="pl-PL"/>
        </w:rPr>
        <w:t>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D6677">
        <w:rPr>
          <w:rFonts w:eastAsiaTheme="minorEastAsia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1A0BB0" w:rsidRPr="005D6677" w:rsidRDefault="001A0BB0" w:rsidP="001A0BB0">
      <w:pPr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1A0BB0" w:rsidRDefault="001A0BB0" w:rsidP="001A0BB0">
      <w:pPr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pStyle w:val="Tekstpodstawowy"/>
        <w:ind w:left="4956"/>
        <w:rPr>
          <w:b w:val="0"/>
        </w:rPr>
      </w:pPr>
    </w:p>
    <w:p w:rsidR="001A0BB0" w:rsidRPr="005D6677" w:rsidRDefault="001A0BB0" w:rsidP="001A0BB0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1A0BB0" w:rsidRPr="00A96938" w:rsidRDefault="001A0BB0" w:rsidP="001A0BB0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1A0BB0" w:rsidRPr="00A96938" w:rsidRDefault="001A0BB0" w:rsidP="001A0BB0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1A0BB0" w:rsidRPr="001A0BB0" w:rsidRDefault="001A0BB0" w:rsidP="001A0BB0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sectPr w:rsidR="001A0BB0" w:rsidRPr="001A0BB0" w:rsidSect="00FC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A8D"/>
    <w:multiLevelType w:val="hybridMultilevel"/>
    <w:tmpl w:val="BDE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0"/>
    <w:rsid w:val="001A0BB0"/>
    <w:rsid w:val="001F79A7"/>
    <w:rsid w:val="006842D7"/>
    <w:rsid w:val="0075025E"/>
    <w:rsid w:val="00804E3D"/>
    <w:rsid w:val="00BD63B6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CB81"/>
  <w15:chartTrackingRefBased/>
  <w15:docId w15:val="{9030740F-0A12-44A9-BC30-F9F8EF6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BB0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BB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BB0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2</cp:revision>
  <cp:lastPrinted>2022-08-18T12:09:00Z</cp:lastPrinted>
  <dcterms:created xsi:type="dcterms:W3CDTF">2022-08-18T13:14:00Z</dcterms:created>
  <dcterms:modified xsi:type="dcterms:W3CDTF">2022-08-18T13:14:00Z</dcterms:modified>
</cp:coreProperties>
</file>