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27DD" w14:textId="06E717A0" w:rsidR="008B0E05" w:rsidRDefault="008B0E05" w:rsidP="008B0E05">
      <w:pPr>
        <w:ind w:firstLine="708"/>
      </w:pPr>
      <w:r w:rsidRPr="008B0E05">
        <w:rPr>
          <w:b/>
        </w:rPr>
        <w:t>Rok jubileuszowy – co to takiego?</w:t>
      </w:r>
      <w:r>
        <w:rPr>
          <w:rStyle w:val="Odwoanieprzypisudolnego"/>
        </w:rPr>
        <w:footnoteReference w:id="1"/>
      </w:r>
    </w:p>
    <w:p w14:paraId="4E008828" w14:textId="77777777" w:rsidR="008B0E05" w:rsidRDefault="008B0E05" w:rsidP="008B0E05">
      <w:pPr>
        <w:ind w:firstLine="708"/>
        <w:jc w:val="both"/>
      </w:pPr>
      <w:r>
        <w:t>Rok Święty (Jubileuszowy) znany był już w tradycji judeochrześcijańskiej. Był to szczególny rok łaski, miał przypomnieć człowiekowi wielkie łaski jakie otrzymał od Boga. Rok Jubileuszowy obchodzony był co 50 lat, w czasie trwania tego roku należało wyrównać wszelkie nierówności społeczne, dłużników wyzwalano z długów. Rok Jubileuszowy ogłaszał kapłan dęciem w barani róg (szofar).</w:t>
      </w:r>
    </w:p>
    <w:p w14:paraId="70F868C1" w14:textId="4612E0E9" w:rsidR="008B0E05" w:rsidRDefault="008B0E05" w:rsidP="008B0E05">
      <w:pPr>
        <w:ind w:firstLine="708"/>
      </w:pPr>
      <w:r>
        <w:t>Księga Kapłańska o Roku Jubileuszowym mówi:</w:t>
      </w:r>
    </w:p>
    <w:p w14:paraId="5D4B1F89" w14:textId="72EA087B" w:rsidR="008B0E05" w:rsidRDefault="008B0E05" w:rsidP="008B0E05">
      <w:pPr>
        <w:ind w:firstLine="708"/>
        <w:jc w:val="both"/>
      </w:pPr>
      <w:r>
        <w:t>„</w:t>
      </w:r>
      <w:r w:rsidRPr="008B0E05">
        <w:t>Policzysz sobie siedem lat szabatowych, to jest siedem razy po siedem lat, tak że czas siedmiu lat szabatowych będzie obejmował czterdzieści dziewięć lat. Dziesiątego dnia, siódmego miesiąca zatrąbisz w róg. W Dniu Przebłagania zatrąbicie w róg w całej waszej ziemi. Będziecie święcić pięćdziesiąty rok, oznajmijcie wyzwolenie w kraju dla wszystkich jego mieszkańców. Będzie to dla was jubileusz – każdy z was powróci do swej własności i każdy powróci do swego rodu. Cały ten rok pięćdziesiąty będzie dla was rokiem jubileuszowym – nie będziecie siać, nie będziecie żąć tego, co urośnie, nie będziecie zbierać nieobciętych winogron, bo to będzie dla was jubileusz, to będzie dla was rzecz święta. Wolno wam jednak będzie jeść to, co urośnie na polu</w:t>
      </w:r>
      <w:r>
        <w:t>”</w:t>
      </w:r>
      <w:r w:rsidRPr="008B0E05">
        <w:t>.</w:t>
      </w:r>
    </w:p>
    <w:p w14:paraId="25E54BC9" w14:textId="75E70BF7" w:rsidR="008B0E05" w:rsidRDefault="008B0E05" w:rsidP="008B0E05">
      <w:pPr>
        <w:ind w:firstLine="708"/>
        <w:jc w:val="both"/>
      </w:pPr>
      <w:r>
        <w:t>Pierwszy rok jubileuszowy ogłosił papież Bonifacy VIII w 1300 roku i miał być obchodzony co 100 lat, później okres ten skrócono do 50 lat, z czasem obchodzono co 33 lata (lata życia Jezusa), a obecnie co 25 lat.</w:t>
      </w:r>
    </w:p>
    <w:p w14:paraId="56D8DD6C" w14:textId="3BC2E676" w:rsidR="008B0E05" w:rsidRDefault="008B0E05" w:rsidP="008B0E05">
      <w:pPr>
        <w:ind w:firstLine="708"/>
        <w:jc w:val="both"/>
      </w:pPr>
      <w:r>
        <w:t>W historii Kościoła znajdujemy jednak specjalne okazja, dla których papieże decydowali się na ogłoszenie Nadzwyczajnego Roku Jubileuszowego jak uczynił to papież Franciszek ogłaszając Rok Miłosierdzia. Zwyczajowo w raz z otwarciem roku jubileuszowego następuje otwarcie Świętej Bramy, która znajduje się w kościołach jubileuszowych. Tak np. w bazylice św. Piotra w Rzymie Brama Święta została postawiona na polecenie papieża Piusa XII. Otwarcie bramy poprzedza obrzęd trzykrotnego uderzenia młotkiem. Po zakończeniu jubileuszu brama zostaje zamurowana, a papież pozostawia „testament” dla swojego następny na Urzędzie Piotrowym.</w:t>
      </w:r>
      <w:bookmarkStart w:id="0" w:name="_GoBack"/>
      <w:bookmarkEnd w:id="0"/>
    </w:p>
    <w:p w14:paraId="1754540B" w14:textId="58B3699A" w:rsidR="008B0E05" w:rsidRDefault="008B0E05" w:rsidP="008B0E05">
      <w:pPr>
        <w:ind w:firstLine="708"/>
        <w:jc w:val="both"/>
      </w:pPr>
      <w:r>
        <w:t>Rok jubileuszowy ogłaszany jest zawsze tak dla Kościoła powszechnego jak dla diecezji, z okazji jakiś ważnych wydarzeń dla danej wspólnoty lub dla podkreślenia jakiejś prawdy wiary. Szczególną oznaką lat jubileuszowych jest możliwość uzyskania odpustu w wyznaczonych kościołach. W czasie trwania roku jubileuszowego podejmowane są też różne inicjatywy. W ten sposób Rok Święty staje się możliwością pogłębienia wiary oraz zaangażowania się na nowo w życie diecezji czy mojej wspólnoty parafialnej przez osobiste świadectwo chrześcijańskie.</w:t>
      </w:r>
    </w:p>
    <w:sectPr w:rsidR="008B0E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AEFC" w14:textId="77777777" w:rsidR="009A13F5" w:rsidRDefault="009A13F5" w:rsidP="008B0E05">
      <w:pPr>
        <w:spacing w:after="0" w:line="240" w:lineRule="auto"/>
      </w:pPr>
      <w:r>
        <w:separator/>
      </w:r>
    </w:p>
  </w:endnote>
  <w:endnote w:type="continuationSeparator" w:id="0">
    <w:p w14:paraId="1067FBB4" w14:textId="77777777" w:rsidR="009A13F5" w:rsidRDefault="009A13F5" w:rsidP="008B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2124A" w14:textId="77777777" w:rsidR="009A13F5" w:rsidRDefault="009A13F5" w:rsidP="008B0E05">
      <w:pPr>
        <w:spacing w:after="0" w:line="240" w:lineRule="auto"/>
      </w:pPr>
      <w:r>
        <w:separator/>
      </w:r>
    </w:p>
  </w:footnote>
  <w:footnote w:type="continuationSeparator" w:id="0">
    <w:p w14:paraId="6FB4C62C" w14:textId="77777777" w:rsidR="009A13F5" w:rsidRDefault="009A13F5" w:rsidP="008B0E05">
      <w:pPr>
        <w:spacing w:after="0" w:line="240" w:lineRule="auto"/>
      </w:pPr>
      <w:r>
        <w:continuationSeparator/>
      </w:r>
    </w:p>
  </w:footnote>
  <w:footnote w:id="1">
    <w:p w14:paraId="248BFD6F" w14:textId="29966AF3" w:rsidR="008B0E05" w:rsidRDefault="008B0E05" w:rsidP="008B0E05">
      <w:r>
        <w:rPr>
          <w:rStyle w:val="Odwoanieprzypisudolnego"/>
        </w:rPr>
        <w:footnoteRef/>
      </w:r>
      <w:r>
        <w:t xml:space="preserve"> </w:t>
      </w:r>
      <w:r w:rsidRPr="008B0E05">
        <w:t>K</w:t>
      </w:r>
      <w:r>
        <w:t>.</w:t>
      </w:r>
      <w:r w:rsidRPr="008B0E05">
        <w:t xml:space="preserve"> Musiał</w:t>
      </w:r>
      <w:r>
        <w:t xml:space="preserve">, </w:t>
      </w:r>
      <w:r w:rsidRPr="008B0E05">
        <w:rPr>
          <w:i/>
        </w:rPr>
        <w:t>Rok jubileuszowy – co to takiego?</w:t>
      </w:r>
      <w:r>
        <w:t xml:space="preserve">, [dostępny: 17.072023 r.] </w:t>
      </w:r>
      <w:hyperlink r:id="rId1" w:history="1">
        <w:r w:rsidRPr="004B7A30">
          <w:rPr>
            <w:rStyle w:val="Hipercze"/>
          </w:rPr>
          <w:t>https://santeos.pl/rok-jubileuszowy-co-to-takiego/</w:t>
        </w:r>
      </w:hyperlink>
      <w:r>
        <w:t xml:space="preserve"> </w:t>
      </w:r>
    </w:p>
    <w:p w14:paraId="6A8207B3" w14:textId="37E0091A" w:rsidR="008B0E05" w:rsidRDefault="008B0E05">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3A"/>
    <w:rsid w:val="000D00A7"/>
    <w:rsid w:val="001B779F"/>
    <w:rsid w:val="00642F3A"/>
    <w:rsid w:val="008B0E05"/>
    <w:rsid w:val="008F56C2"/>
    <w:rsid w:val="009A1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DCF0"/>
  <w15:chartTrackingRefBased/>
  <w15:docId w15:val="{E392BBAD-FFE1-43C2-808A-9A1F126A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B0E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0E05"/>
    <w:rPr>
      <w:sz w:val="20"/>
      <w:szCs w:val="20"/>
    </w:rPr>
  </w:style>
  <w:style w:type="character" w:styleId="Odwoanieprzypisudolnego">
    <w:name w:val="footnote reference"/>
    <w:basedOn w:val="Domylnaczcionkaakapitu"/>
    <w:uiPriority w:val="99"/>
    <w:semiHidden/>
    <w:unhideWhenUsed/>
    <w:rsid w:val="008B0E05"/>
    <w:rPr>
      <w:vertAlign w:val="superscript"/>
    </w:rPr>
  </w:style>
  <w:style w:type="character" w:styleId="Hipercze">
    <w:name w:val="Hyperlink"/>
    <w:basedOn w:val="Domylnaczcionkaakapitu"/>
    <w:uiPriority w:val="99"/>
    <w:unhideWhenUsed/>
    <w:rsid w:val="008B0E05"/>
    <w:rPr>
      <w:color w:val="0563C1" w:themeColor="hyperlink"/>
      <w:u w:val="single"/>
    </w:rPr>
  </w:style>
  <w:style w:type="character" w:styleId="Nierozpoznanawzmianka">
    <w:name w:val="Unresolved Mention"/>
    <w:basedOn w:val="Domylnaczcionkaakapitu"/>
    <w:uiPriority w:val="99"/>
    <w:semiHidden/>
    <w:unhideWhenUsed/>
    <w:rsid w:val="008B0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144561">
      <w:bodyDiv w:val="1"/>
      <w:marLeft w:val="0"/>
      <w:marRight w:val="0"/>
      <w:marTop w:val="0"/>
      <w:marBottom w:val="0"/>
      <w:divBdr>
        <w:top w:val="none" w:sz="0" w:space="0" w:color="auto"/>
        <w:left w:val="none" w:sz="0" w:space="0" w:color="auto"/>
        <w:bottom w:val="none" w:sz="0" w:space="0" w:color="auto"/>
        <w:right w:val="none" w:sz="0" w:space="0" w:color="auto"/>
      </w:divBdr>
    </w:div>
    <w:div w:id="17378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anteos.pl/rok-jubileuszowy-co-to-taki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479A-947D-440D-8FF6-7551F775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2023-07-17T09:20:00Z</dcterms:created>
  <dcterms:modified xsi:type="dcterms:W3CDTF">2023-07-17T09:30:00Z</dcterms:modified>
</cp:coreProperties>
</file>