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26" w:rsidRPr="00AD7F26" w:rsidRDefault="00AD7F26" w:rsidP="00AD7F26">
      <w:pPr>
        <w:pStyle w:val="Akapitzlist"/>
        <w:jc w:val="center"/>
        <w:rPr>
          <w:rFonts w:ascii="Times New Roman" w:hAnsi="Times New Roman" w:cs="Times New Roman"/>
          <w:b/>
          <w:sz w:val="178"/>
          <w:szCs w:val="56"/>
        </w:rPr>
      </w:pPr>
      <w:r w:rsidRPr="00AD7F26">
        <w:rPr>
          <w:rFonts w:ascii="Times New Roman" w:hAnsi="Times New Roman" w:cs="Times New Roman"/>
          <w:b/>
          <w:sz w:val="178"/>
          <w:szCs w:val="56"/>
        </w:rPr>
        <w:t xml:space="preserve">Czy obroniłbym krzyż - </w:t>
      </w:r>
      <w:r>
        <w:rPr>
          <w:rFonts w:ascii="Times New Roman" w:hAnsi="Times New Roman" w:cs="Times New Roman"/>
          <w:b/>
          <w:sz w:val="178"/>
          <w:szCs w:val="56"/>
        </w:rPr>
        <w:br/>
      </w:r>
      <w:r w:rsidRPr="00AD7F26">
        <w:rPr>
          <w:rFonts w:ascii="Times New Roman" w:hAnsi="Times New Roman" w:cs="Times New Roman"/>
          <w:b/>
          <w:sz w:val="178"/>
          <w:szCs w:val="56"/>
        </w:rPr>
        <w:t xml:space="preserve">znak mojej wiary </w:t>
      </w:r>
      <w:r>
        <w:rPr>
          <w:rFonts w:ascii="Times New Roman" w:hAnsi="Times New Roman" w:cs="Times New Roman"/>
          <w:b/>
          <w:sz w:val="178"/>
          <w:szCs w:val="56"/>
        </w:rPr>
        <w:br/>
      </w:r>
      <w:r w:rsidRPr="00AD7F26">
        <w:rPr>
          <w:rFonts w:ascii="Times New Roman" w:hAnsi="Times New Roman" w:cs="Times New Roman"/>
          <w:b/>
          <w:sz w:val="178"/>
          <w:szCs w:val="56"/>
        </w:rPr>
        <w:t>dziś, teraz?</w:t>
      </w:r>
    </w:p>
    <w:p w:rsidR="00AD7F26" w:rsidRPr="00AD7F26" w:rsidRDefault="00AD7F26" w:rsidP="00AD7F26">
      <w:pPr>
        <w:jc w:val="center"/>
        <w:rPr>
          <w:rFonts w:ascii="Times New Roman" w:hAnsi="Times New Roman" w:cs="Times New Roman"/>
          <w:b/>
          <w:sz w:val="168"/>
          <w:szCs w:val="56"/>
        </w:rPr>
      </w:pPr>
      <w:r w:rsidRPr="00AD7F26">
        <w:rPr>
          <w:rFonts w:ascii="Times New Roman" w:hAnsi="Times New Roman" w:cs="Times New Roman"/>
          <w:b/>
          <w:sz w:val="178"/>
          <w:szCs w:val="56"/>
        </w:rPr>
        <w:br w:type="page"/>
      </w:r>
      <w:r w:rsidRPr="00AD7F26">
        <w:rPr>
          <w:rFonts w:ascii="Times New Roman" w:hAnsi="Times New Roman" w:cs="Times New Roman"/>
          <w:b/>
          <w:sz w:val="168"/>
          <w:szCs w:val="56"/>
        </w:rPr>
        <w:lastRenderedPageBreak/>
        <w:t>Czy nie wstydzę się mówić w swoim środowisku o mojej wierze w Jezusa?</w:t>
      </w:r>
    </w:p>
    <w:p w:rsidR="00AD7F26" w:rsidRPr="00AD7F26" w:rsidRDefault="00AD7F26" w:rsidP="00AD7F26">
      <w:pPr>
        <w:jc w:val="center"/>
        <w:rPr>
          <w:rFonts w:ascii="Times New Roman" w:hAnsi="Times New Roman" w:cs="Times New Roman"/>
          <w:b/>
          <w:sz w:val="120"/>
          <w:szCs w:val="56"/>
        </w:rPr>
      </w:pPr>
      <w:r w:rsidRPr="00AD7F26">
        <w:rPr>
          <w:rFonts w:ascii="Times New Roman" w:hAnsi="Times New Roman" w:cs="Times New Roman"/>
          <w:b/>
          <w:sz w:val="178"/>
          <w:szCs w:val="56"/>
        </w:rPr>
        <w:br w:type="page"/>
      </w:r>
      <w:r w:rsidRPr="00AD7F26">
        <w:rPr>
          <w:rFonts w:ascii="Times New Roman" w:hAnsi="Times New Roman" w:cs="Times New Roman"/>
          <w:b/>
          <w:sz w:val="120"/>
          <w:szCs w:val="56"/>
        </w:rPr>
        <w:lastRenderedPageBreak/>
        <w:t xml:space="preserve">„Nauka bowiem krzyża głupstwem jest dla tych, </w:t>
      </w:r>
      <w:r>
        <w:rPr>
          <w:rFonts w:ascii="Times New Roman" w:hAnsi="Times New Roman" w:cs="Times New Roman"/>
          <w:b/>
          <w:sz w:val="120"/>
          <w:szCs w:val="56"/>
        </w:rPr>
        <w:br/>
      </w:r>
      <w:r w:rsidRPr="00AD7F26">
        <w:rPr>
          <w:rFonts w:ascii="Times New Roman" w:hAnsi="Times New Roman" w:cs="Times New Roman"/>
          <w:b/>
          <w:sz w:val="120"/>
          <w:szCs w:val="56"/>
        </w:rPr>
        <w:t xml:space="preserve">co idą na zatracenie, </w:t>
      </w:r>
      <w:r>
        <w:rPr>
          <w:rFonts w:ascii="Times New Roman" w:hAnsi="Times New Roman" w:cs="Times New Roman"/>
          <w:b/>
          <w:sz w:val="120"/>
          <w:szCs w:val="56"/>
        </w:rPr>
        <w:br/>
      </w:r>
      <w:r w:rsidRPr="00AD7F26">
        <w:rPr>
          <w:rFonts w:ascii="Times New Roman" w:hAnsi="Times New Roman" w:cs="Times New Roman"/>
          <w:b/>
          <w:sz w:val="120"/>
          <w:szCs w:val="56"/>
        </w:rPr>
        <w:t>mocą Bożą zaś dla nas, którzy dostępujemy zbawienia”. (1 Kor 1,18)</w:t>
      </w:r>
    </w:p>
    <w:p w:rsidR="00BD360C" w:rsidRPr="00AD7F26" w:rsidRDefault="00AD7F26" w:rsidP="00AD7F26">
      <w:pPr>
        <w:jc w:val="center"/>
        <w:rPr>
          <w:rFonts w:ascii="Times New Roman" w:hAnsi="Times New Roman" w:cs="Times New Roman"/>
          <w:b/>
          <w:sz w:val="106"/>
          <w:szCs w:val="56"/>
        </w:rPr>
      </w:pPr>
      <w:r w:rsidRPr="00AD7F26">
        <w:rPr>
          <w:rFonts w:ascii="Times New Roman" w:hAnsi="Times New Roman" w:cs="Times New Roman"/>
          <w:b/>
          <w:sz w:val="178"/>
          <w:szCs w:val="56"/>
        </w:rPr>
        <w:br w:type="page"/>
      </w:r>
      <w:r w:rsidRPr="00AD7F26">
        <w:rPr>
          <w:rFonts w:ascii="Times New Roman" w:hAnsi="Times New Roman" w:cs="Times New Roman"/>
          <w:b/>
          <w:sz w:val="158"/>
          <w:szCs w:val="56"/>
        </w:rPr>
        <w:lastRenderedPageBreak/>
        <w:t>„</w:t>
      </w:r>
      <w:r w:rsidRPr="00AD7F26">
        <w:rPr>
          <w:rFonts w:ascii="Times New Roman" w:hAnsi="Times New Roman" w:cs="Times New Roman"/>
          <w:b/>
          <w:iCs/>
          <w:sz w:val="116"/>
          <w:szCs w:val="56"/>
        </w:rPr>
        <w:t xml:space="preserve">Bo tylko pod tym przenajświętszym znakiem Polska jest Polską </w:t>
      </w:r>
      <w:r>
        <w:rPr>
          <w:rFonts w:ascii="Times New Roman" w:hAnsi="Times New Roman" w:cs="Times New Roman"/>
          <w:b/>
          <w:iCs/>
          <w:sz w:val="116"/>
          <w:szCs w:val="56"/>
        </w:rPr>
        <w:br/>
      </w:r>
      <w:r w:rsidRPr="00AD7F26">
        <w:rPr>
          <w:rFonts w:ascii="Times New Roman" w:hAnsi="Times New Roman" w:cs="Times New Roman"/>
          <w:b/>
          <w:iCs/>
          <w:sz w:val="116"/>
          <w:szCs w:val="56"/>
        </w:rPr>
        <w:t xml:space="preserve">i Polak Polakiem” </w:t>
      </w:r>
      <w:r>
        <w:rPr>
          <w:rFonts w:ascii="Times New Roman" w:hAnsi="Times New Roman" w:cs="Times New Roman"/>
          <w:b/>
          <w:iCs/>
          <w:sz w:val="116"/>
          <w:szCs w:val="56"/>
        </w:rPr>
        <w:br/>
      </w:r>
      <w:bookmarkStart w:id="0" w:name="_GoBack"/>
      <w:bookmarkEnd w:id="0"/>
      <w:r w:rsidRPr="00AD7F26">
        <w:rPr>
          <w:rFonts w:ascii="Times New Roman" w:hAnsi="Times New Roman" w:cs="Times New Roman"/>
          <w:b/>
          <w:iCs/>
          <w:sz w:val="106"/>
          <w:szCs w:val="56"/>
        </w:rPr>
        <w:t xml:space="preserve">(Karol Baliński, </w:t>
      </w:r>
      <w:r w:rsidRPr="00AD7F26">
        <w:rPr>
          <w:rFonts w:ascii="Times New Roman" w:hAnsi="Times New Roman" w:cs="Times New Roman"/>
          <w:b/>
          <w:i/>
          <w:iCs/>
          <w:sz w:val="106"/>
          <w:szCs w:val="56"/>
        </w:rPr>
        <w:t xml:space="preserve">Śpiewakowi </w:t>
      </w:r>
      <w:proofErr w:type="spellStart"/>
      <w:r w:rsidRPr="00AD7F26">
        <w:rPr>
          <w:rFonts w:ascii="Times New Roman" w:hAnsi="Times New Roman" w:cs="Times New Roman"/>
          <w:b/>
          <w:i/>
          <w:iCs/>
          <w:sz w:val="106"/>
          <w:szCs w:val="56"/>
        </w:rPr>
        <w:t>Mohorta</w:t>
      </w:r>
      <w:proofErr w:type="spellEnd"/>
      <w:r w:rsidRPr="00AD7F26">
        <w:rPr>
          <w:rFonts w:ascii="Times New Roman" w:hAnsi="Times New Roman" w:cs="Times New Roman"/>
          <w:b/>
          <w:i/>
          <w:iCs/>
          <w:sz w:val="106"/>
          <w:szCs w:val="56"/>
        </w:rPr>
        <w:t xml:space="preserve"> bratnie słowo</w:t>
      </w:r>
      <w:r w:rsidRPr="00AD7F26">
        <w:rPr>
          <w:rFonts w:ascii="Times New Roman" w:hAnsi="Times New Roman" w:cs="Times New Roman"/>
          <w:b/>
          <w:iCs/>
          <w:sz w:val="106"/>
          <w:szCs w:val="56"/>
        </w:rPr>
        <w:t xml:space="preserve"> 1856).</w:t>
      </w:r>
    </w:p>
    <w:sectPr w:rsidR="00BD360C" w:rsidRPr="00AD7F26" w:rsidSect="00AD7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26"/>
    <w:rsid w:val="00AD7F26"/>
    <w:rsid w:val="00B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9368-554C-43A9-BA00-A6DDE6E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2024-01-30T21:32:00Z</dcterms:created>
  <dcterms:modified xsi:type="dcterms:W3CDTF">2024-01-30T21:37:00Z</dcterms:modified>
</cp:coreProperties>
</file>