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78" w:rsidRPr="00501D59" w:rsidRDefault="001C0578" w:rsidP="001C0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1D59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203"/>
        <w:gridCol w:w="3655"/>
        <w:gridCol w:w="4214"/>
      </w:tblGrid>
      <w:tr w:rsidR="001C0578" w:rsidTr="00EA4317">
        <w:tc>
          <w:tcPr>
            <w:tcW w:w="1134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Pr="00971BDC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Właściwy numer</w:t>
            </w:r>
          </w:p>
        </w:tc>
        <w:tc>
          <w:tcPr>
            <w:tcW w:w="3686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Pr="00971BDC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1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sakramentu pokuty</w:t>
            </w:r>
          </w:p>
        </w:tc>
        <w:tc>
          <w:tcPr>
            <w:tcW w:w="4252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Pr="00971BDC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Wyjaśnienie                                            </w:t>
            </w:r>
          </w:p>
          <w:p w:rsidR="001C0578" w:rsidRPr="00971BDC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78" w:rsidTr="00EA4317">
        <w:tc>
          <w:tcPr>
            <w:tcW w:w="1134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78" w:rsidTr="00EA4317">
        <w:tc>
          <w:tcPr>
            <w:tcW w:w="1134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78" w:rsidTr="00EA4317">
        <w:tc>
          <w:tcPr>
            <w:tcW w:w="1134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78" w:rsidTr="00EA4317">
        <w:tc>
          <w:tcPr>
            <w:tcW w:w="1134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78" w:rsidTr="00EA4317">
        <w:tc>
          <w:tcPr>
            <w:tcW w:w="1134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0578" w:rsidRDefault="001C0578" w:rsidP="00EA431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578" w:rsidRDefault="001C0578" w:rsidP="001C05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C0578" w:rsidRPr="005331AB" w:rsidRDefault="001C0578" w:rsidP="001C0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1AB">
        <w:rPr>
          <w:rFonts w:ascii="Times New Roman" w:hAnsi="Times New Roman" w:cs="Times New Roman"/>
          <w:b/>
          <w:bCs/>
          <w:sz w:val="24"/>
          <w:szCs w:val="24"/>
        </w:rPr>
        <w:t>UZUPEŁNIJ :</w:t>
      </w:r>
    </w:p>
    <w:p w:rsidR="001C0578" w:rsidRPr="005331AB" w:rsidRDefault="001C0578" w:rsidP="001C0578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Wpisz do tabeli we właściwej  kolejności warunki sakramentu pokuty i pojednania :      </w:t>
      </w:r>
      <w:r w:rsidRPr="005331AB">
        <w:rPr>
          <w:rFonts w:ascii="Times New Roman" w:hAnsi="Times New Roman" w:cs="Times New Roman"/>
          <w:sz w:val="24"/>
          <w:szCs w:val="24"/>
        </w:rPr>
        <w:t xml:space="preserve">zadośćuczynienie Panu Bogu i bliźniemu , rachunek sumienia, spowiedź </w:t>
      </w:r>
      <w:r>
        <w:rPr>
          <w:rFonts w:ascii="Times New Roman" w:hAnsi="Times New Roman" w:cs="Times New Roman"/>
          <w:sz w:val="24"/>
          <w:szCs w:val="24"/>
        </w:rPr>
        <w:t xml:space="preserve">szczerza, </w:t>
      </w:r>
      <w:r w:rsidRPr="005331AB">
        <w:rPr>
          <w:rFonts w:ascii="Times New Roman" w:hAnsi="Times New Roman" w:cs="Times New Roman"/>
          <w:sz w:val="24"/>
          <w:szCs w:val="24"/>
        </w:rPr>
        <w:t xml:space="preserve"> żal za grzechy, mocne postanowienie poprawy.</w:t>
      </w:r>
    </w:p>
    <w:p w:rsidR="001C0578" w:rsidRPr="005331AB" w:rsidRDefault="001C0578" w:rsidP="001C0578">
      <w:pPr>
        <w:pStyle w:val="Akapitzlist"/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578" w:rsidRPr="005331AB" w:rsidRDefault="001C0578" w:rsidP="001C0578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1AB">
        <w:rPr>
          <w:rFonts w:ascii="Times New Roman" w:hAnsi="Times New Roman" w:cs="Times New Roman"/>
          <w:b/>
          <w:bCs/>
          <w:sz w:val="24"/>
          <w:szCs w:val="24"/>
        </w:rPr>
        <w:t>Dopasuj do każdego warunku odpowiednie wyjaśnienie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0578" w:rsidRPr="005331AB" w:rsidRDefault="001C0578" w:rsidP="001C057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1AB">
        <w:rPr>
          <w:rFonts w:ascii="Times New Roman" w:hAnsi="Times New Roman" w:cs="Times New Roman"/>
          <w:sz w:val="24"/>
          <w:szCs w:val="24"/>
        </w:rPr>
        <w:t>Decyzja o unikaniu grzechu i ograniczeniu okazji do niego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33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578" w:rsidRDefault="001C0578" w:rsidP="001C057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Smutek z powodu obrażania Pana Boga, ból z powodu grzechu;</w:t>
      </w:r>
    </w:p>
    <w:p w:rsidR="001C0578" w:rsidRDefault="001C0578" w:rsidP="001C057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Przypomnienie sobie grzechów od ostatniej dobrej spowiedzi;</w:t>
      </w:r>
    </w:p>
    <w:p w:rsidR="001C0578" w:rsidRDefault="001C0578" w:rsidP="001C057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Szczere wyznanie  kapłanowi , a przez niego Bogu wszystkich popełnionych grzechów, a głównie ciężkich;</w:t>
      </w:r>
    </w:p>
    <w:p w:rsidR="001C0578" w:rsidRDefault="001C0578" w:rsidP="001C057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człowieka na dar przebaczenia , wypełnienie zadanej przez spowiednika pokuty i naprawienie wyrządzonych krzywd.</w:t>
      </w:r>
    </w:p>
    <w:p w:rsidR="000D00A7" w:rsidRDefault="000D00A7">
      <w:bookmarkStart w:id="0" w:name="_GoBack"/>
      <w:bookmarkEnd w:id="0"/>
    </w:p>
    <w:sectPr w:rsidR="000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13F"/>
    <w:multiLevelType w:val="hybridMultilevel"/>
    <w:tmpl w:val="300E00A8"/>
    <w:lvl w:ilvl="0" w:tplc="83304F2A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B259F"/>
    <w:multiLevelType w:val="hybridMultilevel"/>
    <w:tmpl w:val="64E0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78"/>
    <w:rsid w:val="000D00A7"/>
    <w:rsid w:val="001C0578"/>
    <w:rsid w:val="008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B80D7-7196-45C0-A302-63E27127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57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578"/>
    <w:pPr>
      <w:ind w:left="720"/>
      <w:contextualSpacing/>
    </w:pPr>
  </w:style>
  <w:style w:type="table" w:styleId="Tabela-Siatka">
    <w:name w:val="Table Grid"/>
    <w:basedOn w:val="Standardowy"/>
    <w:uiPriority w:val="39"/>
    <w:rsid w:val="001C05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2025-01-02T08:18:00Z</dcterms:created>
  <dcterms:modified xsi:type="dcterms:W3CDTF">2025-01-02T08:19:00Z</dcterms:modified>
</cp:coreProperties>
</file>